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8C8BA" w14:textId="77777777" w:rsidR="0053360E" w:rsidRDefault="00E114D4">
      <w:pPr>
        <w:pStyle w:val="Heading3"/>
        <w:keepNext w:val="0"/>
        <w:keepLines w:val="0"/>
        <w:spacing w:before="280" w:line="240" w:lineRule="auto"/>
        <w:rPr>
          <w:b/>
          <w:bCs/>
          <w:color w:val="000000"/>
        </w:rPr>
      </w:pPr>
      <w:bookmarkStart w:id="0" w:name="_heading=h.izik1khu1bjd" w:colFirst="0" w:colLast="0"/>
      <w:bookmarkEnd w:id="0"/>
      <w:r>
        <w:rPr>
          <w:b/>
          <w:bCs/>
          <w:color w:val="000000"/>
        </w:rPr>
        <w:t>EMAIL #1 – Cale’s Story #1</w:t>
      </w:r>
    </w:p>
    <w:p w14:paraId="69794A08" w14:textId="77777777" w:rsidR="0053360E" w:rsidRDefault="00E114D4">
      <w:pPr>
        <w:pStyle w:val="Heading3"/>
        <w:keepNext w:val="0"/>
        <w:keepLines w:val="0"/>
        <w:spacing w:before="240" w:after="240" w:line="240" w:lineRule="auto"/>
        <w:rPr>
          <w:color w:val="000000"/>
        </w:rPr>
      </w:pPr>
      <w:bookmarkStart w:id="1" w:name="_heading=h.a7x0ngva0xos" w:colFirst="0" w:colLast="0"/>
      <w:bookmarkEnd w:id="1"/>
      <w:r>
        <w:rPr>
          <w:b/>
          <w:bCs/>
          <w:color w:val="000000"/>
          <w:sz w:val="22"/>
          <w:szCs w:val="22"/>
        </w:rPr>
        <w:t xml:space="preserve">Subject line: </w:t>
      </w:r>
      <w:r>
        <w:rPr>
          <w:color w:val="000000"/>
          <w:sz w:val="22"/>
          <w:szCs w:val="22"/>
        </w:rPr>
        <w:t>When your body is trying to tell you something</w:t>
      </w:r>
    </w:p>
    <w:p w14:paraId="6D19F32A" w14:textId="4F9B54AB" w:rsidR="0053360E" w:rsidRDefault="00E114D4">
      <w:pPr>
        <w:pStyle w:val="Heading3"/>
        <w:keepNext w:val="0"/>
        <w:keepLines w:val="0"/>
        <w:spacing w:before="240" w:after="240" w:line="240" w:lineRule="auto"/>
        <w:rPr>
          <w:color w:val="000000"/>
          <w:sz w:val="22"/>
          <w:szCs w:val="22"/>
        </w:rPr>
      </w:pPr>
      <w:r>
        <w:rPr>
          <w:color w:val="000000"/>
          <w:sz w:val="22"/>
          <w:szCs w:val="22"/>
        </w:rPr>
        <w:t xml:space="preserve">Mental health conditions </w:t>
      </w:r>
      <w:r w:rsidR="00C861A2">
        <w:rPr>
          <w:color w:val="000000"/>
          <w:sz w:val="22"/>
          <w:szCs w:val="22"/>
        </w:rPr>
        <w:t>such as</w:t>
      </w:r>
      <w:r>
        <w:rPr>
          <w:color w:val="000000"/>
          <w:sz w:val="22"/>
          <w:szCs w:val="22"/>
        </w:rPr>
        <w:t xml:space="preserve"> anxiety and depression don’t only affect your thoughts or mood. They can affect your sleep, blood pressure, energy levels and so much more. Not only that, when you layer in substance use</w:t>
      </w:r>
      <w:r w:rsidR="00C861A2">
        <w:rPr>
          <w:color w:val="000000"/>
          <w:sz w:val="22"/>
          <w:szCs w:val="22"/>
        </w:rPr>
        <w:t>,</w:t>
      </w:r>
      <w:r>
        <w:rPr>
          <w:color w:val="000000"/>
          <w:sz w:val="22"/>
          <w:szCs w:val="22"/>
        </w:rPr>
        <w:t xml:space="preserve"> the emotional and physical effects can build over time.</w:t>
      </w:r>
    </w:p>
    <w:p w14:paraId="17927F6E" w14:textId="60022A89" w:rsidR="0053360E" w:rsidRDefault="00E114D4">
      <w:pPr>
        <w:pStyle w:val="Heading3"/>
        <w:keepNext w:val="0"/>
        <w:keepLines w:val="0"/>
        <w:spacing w:before="240" w:after="240" w:line="240" w:lineRule="auto"/>
        <w:rPr>
          <w:color w:val="000000"/>
          <w:sz w:val="22"/>
          <w:szCs w:val="22"/>
        </w:rPr>
      </w:pPr>
      <w:r>
        <w:rPr>
          <w:color w:val="000000"/>
          <w:sz w:val="22"/>
          <w:szCs w:val="22"/>
        </w:rPr>
        <w:t xml:space="preserve">For one North Dakotan, the first signs </w:t>
      </w:r>
      <w:r w:rsidR="00C861A2">
        <w:rPr>
          <w:color w:val="000000"/>
          <w:sz w:val="22"/>
          <w:szCs w:val="22"/>
        </w:rPr>
        <w:t>of a mental-health condition were physical-health symptoms.</w:t>
      </w:r>
    </w:p>
    <w:p w14:paraId="6A2F6B76" w14:textId="77777777" w:rsidR="0053360E" w:rsidRDefault="00E114D4">
      <w:pPr>
        <w:pStyle w:val="Heading3"/>
        <w:keepNext w:val="0"/>
        <w:keepLines w:val="0"/>
        <w:spacing w:before="240" w:after="240" w:line="240" w:lineRule="auto"/>
        <w:rPr>
          <w:color w:val="000000"/>
          <w:sz w:val="22"/>
          <w:szCs w:val="22"/>
        </w:rPr>
      </w:pPr>
      <w:r>
        <w:rPr>
          <w:color w:val="000000"/>
          <w:sz w:val="22"/>
          <w:szCs w:val="22"/>
        </w:rPr>
        <w:t>His blood pressure spiked. His vision blurred. Everyday responsibilities began to feel overwhelming. “I didn’t know what was happening,” he shared. “I just knew something wasn’t right.”</w:t>
      </w:r>
    </w:p>
    <w:p w14:paraId="383A792A" w14:textId="6AA94CCD" w:rsidR="0053360E" w:rsidRDefault="00E114D4">
      <w:pPr>
        <w:pStyle w:val="Heading3"/>
        <w:keepNext w:val="0"/>
        <w:keepLines w:val="0"/>
        <w:spacing w:before="240" w:after="240" w:line="240" w:lineRule="auto"/>
        <w:rPr>
          <w:color w:val="000000"/>
          <w:sz w:val="22"/>
          <w:szCs w:val="22"/>
        </w:rPr>
      </w:pPr>
      <w:r>
        <w:rPr>
          <w:color w:val="000000"/>
          <w:sz w:val="22"/>
          <w:szCs w:val="22"/>
        </w:rPr>
        <w:t>He tried to push through it</w:t>
      </w:r>
      <w:r w:rsidR="00C861A2">
        <w:rPr>
          <w:color w:val="000000"/>
          <w:sz w:val="22"/>
          <w:szCs w:val="22"/>
        </w:rPr>
        <w:t>. O</w:t>
      </w:r>
      <w:r>
        <w:rPr>
          <w:color w:val="000000"/>
          <w:sz w:val="22"/>
          <w:szCs w:val="22"/>
        </w:rPr>
        <w:t>ne day he realized, “I need to see a human today.”</w:t>
      </w:r>
    </w:p>
    <w:p w14:paraId="36471E4B" w14:textId="0524DF75" w:rsidR="0053360E" w:rsidRDefault="00E114D4">
      <w:pPr>
        <w:pStyle w:val="Heading3"/>
        <w:keepNext w:val="0"/>
        <w:keepLines w:val="0"/>
        <w:spacing w:before="240" w:after="240" w:line="240" w:lineRule="auto"/>
        <w:rPr>
          <w:color w:val="000000"/>
          <w:sz w:val="22"/>
          <w:szCs w:val="22"/>
        </w:rPr>
      </w:pPr>
      <w:r>
        <w:rPr>
          <w:color w:val="000000"/>
          <w:sz w:val="22"/>
          <w:szCs w:val="22"/>
        </w:rPr>
        <w:t xml:space="preserve">What he later learned is that mental and physical health are closely connected. When emotional health struggles </w:t>
      </w:r>
      <w:r w:rsidR="00C861A2">
        <w:rPr>
          <w:color w:val="000000"/>
          <w:sz w:val="22"/>
          <w:szCs w:val="22"/>
        </w:rPr>
        <w:t>occur</w:t>
      </w:r>
      <w:r>
        <w:rPr>
          <w:color w:val="000000"/>
          <w:sz w:val="22"/>
          <w:szCs w:val="22"/>
        </w:rPr>
        <w:t>, the body often responds.</w:t>
      </w:r>
    </w:p>
    <w:p w14:paraId="6161FB83" w14:textId="2F35B741" w:rsidR="0053360E" w:rsidRDefault="00E114D4">
      <w:pPr>
        <w:pStyle w:val="Heading3"/>
        <w:keepNext w:val="0"/>
        <w:keepLines w:val="0"/>
        <w:spacing w:before="240" w:after="240" w:line="240" w:lineRule="auto"/>
        <w:rPr>
          <w:color w:val="000000"/>
          <w:sz w:val="22"/>
          <w:szCs w:val="22"/>
        </w:rPr>
      </w:pPr>
      <w:r>
        <w:rPr>
          <w:color w:val="000000"/>
          <w:sz w:val="22"/>
          <w:szCs w:val="22"/>
        </w:rPr>
        <w:t xml:space="preserve">After connecting with </w:t>
      </w:r>
      <w:r w:rsidR="00C861A2">
        <w:rPr>
          <w:color w:val="000000"/>
          <w:sz w:val="22"/>
          <w:szCs w:val="22"/>
        </w:rPr>
        <w:t>a</w:t>
      </w:r>
      <w:r>
        <w:rPr>
          <w:color w:val="000000"/>
          <w:sz w:val="22"/>
          <w:szCs w:val="22"/>
        </w:rPr>
        <w:t xml:space="preserve"> care</w:t>
      </w:r>
      <w:r w:rsidR="00C861A2">
        <w:rPr>
          <w:color w:val="000000"/>
          <w:sz w:val="22"/>
          <w:szCs w:val="22"/>
        </w:rPr>
        <w:t xml:space="preserve"> team</w:t>
      </w:r>
      <w:r>
        <w:rPr>
          <w:color w:val="000000"/>
          <w:sz w:val="22"/>
          <w:szCs w:val="22"/>
        </w:rPr>
        <w:t>, things began to improve. “For the first time, I felt supported instead of stuck,” he said.</w:t>
      </w:r>
    </w:p>
    <w:p w14:paraId="06FAA962" w14:textId="77777777" w:rsidR="0053360E" w:rsidRDefault="00E114D4">
      <w:pPr>
        <w:rPr>
          <w:b/>
          <w:bCs/>
        </w:rPr>
      </w:pPr>
      <w:r>
        <w:rPr>
          <w:b/>
          <w:bCs/>
        </w:rPr>
        <w:t>What to watch for</w:t>
      </w:r>
    </w:p>
    <w:p w14:paraId="5940D171" w14:textId="3AC3F7C7" w:rsidR="0053360E" w:rsidRDefault="00E114D4">
      <w:pPr>
        <w:pStyle w:val="Heading3"/>
        <w:keepNext w:val="0"/>
        <w:keepLines w:val="0"/>
        <w:spacing w:before="240" w:after="240" w:line="240" w:lineRule="auto"/>
        <w:rPr>
          <w:color w:val="000000"/>
          <w:sz w:val="22"/>
          <w:szCs w:val="22"/>
        </w:rPr>
      </w:pPr>
      <w:r>
        <w:rPr>
          <w:color w:val="000000"/>
          <w:sz w:val="22"/>
          <w:szCs w:val="22"/>
        </w:rPr>
        <w:t>It’s normal to have ups and downs. But if you notice changes that last for weeks</w:t>
      </w:r>
      <w:r w:rsidR="00C861A2">
        <w:rPr>
          <w:color w:val="000000"/>
          <w:sz w:val="22"/>
          <w:szCs w:val="22"/>
        </w:rPr>
        <w:t>,</w:t>
      </w:r>
      <w:r>
        <w:rPr>
          <w:color w:val="000000"/>
          <w:sz w:val="22"/>
          <w:szCs w:val="22"/>
        </w:rPr>
        <w:t xml:space="preserve"> it may be time to check in with your provider. Keep an eye out for:</w:t>
      </w:r>
    </w:p>
    <w:p w14:paraId="26AFC8C6" w14:textId="77777777" w:rsidR="0053360E" w:rsidRDefault="00E114D4">
      <w:pPr>
        <w:pStyle w:val="Heading3"/>
        <w:keepNext w:val="0"/>
        <w:keepLines w:val="0"/>
        <w:numPr>
          <w:ilvl w:val="0"/>
          <w:numId w:val="1"/>
        </w:numPr>
        <w:spacing w:before="240" w:after="0" w:line="240" w:lineRule="auto"/>
        <w:rPr>
          <w:color w:val="000000"/>
          <w:sz w:val="22"/>
          <w:szCs w:val="22"/>
        </w:rPr>
      </w:pPr>
      <w:r>
        <w:rPr>
          <w:color w:val="000000"/>
          <w:sz w:val="22"/>
          <w:szCs w:val="22"/>
        </w:rPr>
        <w:t>Disrupted sleep</w:t>
      </w:r>
    </w:p>
    <w:p w14:paraId="40B61CE9" w14:textId="77777777" w:rsidR="0053360E" w:rsidRDefault="00E114D4">
      <w:pPr>
        <w:pStyle w:val="Heading3"/>
        <w:keepNext w:val="0"/>
        <w:keepLines w:val="0"/>
        <w:numPr>
          <w:ilvl w:val="0"/>
          <w:numId w:val="1"/>
        </w:numPr>
        <w:spacing w:before="0" w:after="0" w:line="240" w:lineRule="auto"/>
        <w:rPr>
          <w:color w:val="000000"/>
          <w:sz w:val="22"/>
          <w:szCs w:val="22"/>
        </w:rPr>
      </w:pPr>
      <w:r>
        <w:rPr>
          <w:color w:val="000000"/>
          <w:sz w:val="22"/>
          <w:szCs w:val="22"/>
        </w:rPr>
        <w:t>Low energy</w:t>
      </w:r>
    </w:p>
    <w:p w14:paraId="257FED57" w14:textId="77777777" w:rsidR="0053360E" w:rsidRDefault="00E114D4">
      <w:pPr>
        <w:pStyle w:val="Heading3"/>
        <w:keepNext w:val="0"/>
        <w:keepLines w:val="0"/>
        <w:numPr>
          <w:ilvl w:val="0"/>
          <w:numId w:val="1"/>
        </w:numPr>
        <w:spacing w:before="0" w:after="0" w:line="240" w:lineRule="auto"/>
        <w:rPr>
          <w:color w:val="000000"/>
          <w:sz w:val="22"/>
          <w:szCs w:val="22"/>
        </w:rPr>
      </w:pPr>
      <w:r>
        <w:rPr>
          <w:color w:val="000000"/>
          <w:sz w:val="22"/>
          <w:szCs w:val="22"/>
        </w:rPr>
        <w:t>Increased blood pressure</w:t>
      </w:r>
    </w:p>
    <w:p w14:paraId="37C0DC27" w14:textId="77777777" w:rsidR="0053360E" w:rsidRDefault="00E114D4">
      <w:pPr>
        <w:pStyle w:val="Heading3"/>
        <w:keepNext w:val="0"/>
        <w:keepLines w:val="0"/>
        <w:numPr>
          <w:ilvl w:val="0"/>
          <w:numId w:val="1"/>
        </w:numPr>
        <w:spacing w:before="0" w:after="0" w:line="240" w:lineRule="auto"/>
        <w:rPr>
          <w:color w:val="000000"/>
          <w:sz w:val="22"/>
          <w:szCs w:val="22"/>
        </w:rPr>
      </w:pPr>
      <w:r>
        <w:rPr>
          <w:color w:val="000000"/>
          <w:sz w:val="22"/>
          <w:szCs w:val="22"/>
        </w:rPr>
        <w:t>Changes in mood</w:t>
      </w:r>
    </w:p>
    <w:p w14:paraId="7CCA8AD2" w14:textId="77777777" w:rsidR="0053360E" w:rsidRDefault="00E114D4">
      <w:pPr>
        <w:pStyle w:val="Heading3"/>
        <w:keepNext w:val="0"/>
        <w:keepLines w:val="0"/>
        <w:numPr>
          <w:ilvl w:val="0"/>
          <w:numId w:val="1"/>
        </w:numPr>
        <w:spacing w:before="0" w:after="240" w:line="240" w:lineRule="auto"/>
        <w:rPr>
          <w:color w:val="000000"/>
          <w:sz w:val="22"/>
          <w:szCs w:val="22"/>
        </w:rPr>
      </w:pPr>
      <w:r>
        <w:rPr>
          <w:color w:val="000000"/>
          <w:sz w:val="22"/>
          <w:szCs w:val="22"/>
        </w:rPr>
        <w:t>Difficulty concentrating</w:t>
      </w:r>
    </w:p>
    <w:p w14:paraId="013CA583" w14:textId="43A2E441" w:rsidR="0053360E" w:rsidRDefault="00C861A2">
      <w:pPr>
        <w:pStyle w:val="Heading3"/>
        <w:keepNext w:val="0"/>
        <w:keepLines w:val="0"/>
        <w:spacing w:before="240" w:after="240" w:line="240" w:lineRule="auto"/>
        <w:rPr>
          <w:color w:val="000000"/>
          <w:sz w:val="22"/>
          <w:szCs w:val="22"/>
        </w:rPr>
      </w:pPr>
      <w:r>
        <w:rPr>
          <w:color w:val="000000"/>
          <w:sz w:val="22"/>
          <w:szCs w:val="22"/>
        </w:rPr>
        <w:t>Most</w:t>
      </w:r>
      <w:r w:rsidR="00E114D4">
        <w:rPr>
          <w:color w:val="000000"/>
          <w:sz w:val="22"/>
          <w:szCs w:val="22"/>
        </w:rPr>
        <w:t xml:space="preserve"> BCBSND plans include preventive visits and mental health support so you can take that first step with confidence.</w:t>
      </w:r>
    </w:p>
    <w:p w14:paraId="69CC5E0E" w14:textId="017C672B" w:rsidR="00FD5BDE" w:rsidRDefault="00FD5BDE" w:rsidP="00FD5BDE">
      <w:pPr>
        <w:pStyle w:val="Heading2"/>
        <w:keepNext w:val="0"/>
        <w:keepLines w:val="0"/>
        <w:widowControl w:val="0"/>
        <w:spacing w:before="240" w:after="240" w:line="240" w:lineRule="auto"/>
        <w:rPr>
          <w:sz w:val="22"/>
          <w:szCs w:val="22"/>
        </w:rPr>
      </w:pPr>
      <w:bookmarkStart w:id="2" w:name="_heading=h.2svqe948tyt1" w:colFirst="0" w:colLast="0"/>
      <w:bookmarkEnd w:id="2"/>
      <w:r>
        <w:rPr>
          <w:sz w:val="22"/>
          <w:szCs w:val="22"/>
        </w:rPr>
        <w:t xml:space="preserve">Care options including same- or next-day appointments through whole-person care providers such as </w:t>
      </w:r>
      <w:hyperlink r:id="rId8" w:history="1">
        <w:r w:rsidRPr="00286D04">
          <w:rPr>
            <w:rStyle w:val="Hyperlink"/>
            <w:sz w:val="22"/>
            <w:szCs w:val="22"/>
          </w:rPr>
          <w:t>VitellaCare, managed by Crossover.</w:t>
        </w:r>
      </w:hyperlink>
      <w:r>
        <w:rPr>
          <w:sz w:val="22"/>
          <w:szCs w:val="22"/>
        </w:rPr>
        <w:t xml:space="preserve"> Tools such as </w:t>
      </w:r>
      <w:hyperlink r:id="rId9" w:history="1">
        <w:r w:rsidRPr="003802BD">
          <w:rPr>
            <w:rStyle w:val="Hyperlink"/>
            <w:sz w:val="22"/>
            <w:szCs w:val="22"/>
          </w:rPr>
          <w:t>Learn to Live</w:t>
        </w:r>
      </w:hyperlink>
      <w:r>
        <w:rPr>
          <w:sz w:val="22"/>
          <w:szCs w:val="22"/>
        </w:rPr>
        <w:t xml:space="preserve"> and </w:t>
      </w:r>
      <w:hyperlink r:id="rId10" w:history="1">
        <w:r w:rsidRPr="003802BD">
          <w:rPr>
            <w:rStyle w:val="Hyperlink"/>
            <w:sz w:val="22"/>
            <w:szCs w:val="22"/>
          </w:rPr>
          <w:t>other mental health resources</w:t>
        </w:r>
      </w:hyperlink>
      <w:r>
        <w:rPr>
          <w:sz w:val="22"/>
          <w:szCs w:val="22"/>
        </w:rPr>
        <w:t xml:space="preserve"> can provide private, structured support.</w:t>
      </w:r>
      <w:r>
        <w:rPr>
          <w:sz w:val="22"/>
          <w:szCs w:val="22"/>
        </w:rPr>
        <w:br/>
      </w:r>
      <w:r>
        <w:rPr>
          <w:sz w:val="22"/>
          <w:szCs w:val="22"/>
        </w:rPr>
        <w:br/>
      </w:r>
      <w:r w:rsidRPr="003802BD">
        <w:rPr>
          <w:sz w:val="22"/>
          <w:szCs w:val="22"/>
        </w:rPr>
        <w:t xml:space="preserve">You do not have to handle a mental health crisis alone. By calling or texting 988, you can </w:t>
      </w:r>
      <w:proofErr w:type="gramStart"/>
      <w:r w:rsidRPr="003802BD">
        <w:rPr>
          <w:sz w:val="22"/>
          <w:szCs w:val="22"/>
        </w:rPr>
        <w:t>connect with</w:t>
      </w:r>
      <w:proofErr w:type="gramEnd"/>
      <w:r w:rsidRPr="003802BD">
        <w:rPr>
          <w:sz w:val="22"/>
          <w:szCs w:val="22"/>
        </w:rPr>
        <w:t xml:space="preserve"> a trained counselor any time, day or night.</w:t>
      </w:r>
    </w:p>
    <w:p w14:paraId="60413399" w14:textId="77777777" w:rsidR="00FD5BDE" w:rsidRDefault="00FD5BDE" w:rsidP="00FD5BDE">
      <w:pPr>
        <w:pStyle w:val="Heading2"/>
        <w:keepNext w:val="0"/>
        <w:keepLines w:val="0"/>
        <w:widowControl w:val="0"/>
        <w:spacing w:before="240" w:after="240" w:line="240" w:lineRule="auto"/>
        <w:rPr>
          <w:sz w:val="22"/>
          <w:szCs w:val="22"/>
        </w:rPr>
      </w:pPr>
      <w:r>
        <w:rPr>
          <w:sz w:val="22"/>
          <w:szCs w:val="22"/>
        </w:rPr>
        <w:t xml:space="preserve">Visit </w:t>
      </w:r>
      <w:hyperlink r:id="rId11" w:history="1">
        <w:r w:rsidRPr="00286D04">
          <w:rPr>
            <w:rStyle w:val="Hyperlink"/>
            <w:sz w:val="22"/>
            <w:szCs w:val="22"/>
          </w:rPr>
          <w:t>BCBSND.me</w:t>
        </w:r>
      </w:hyperlink>
      <w:r>
        <w:rPr>
          <w:sz w:val="22"/>
          <w:szCs w:val="22"/>
        </w:rPr>
        <w:t xml:space="preserve"> to explore your benefits and available resources.</w:t>
      </w:r>
    </w:p>
    <w:p w14:paraId="34479D27" w14:textId="77777777" w:rsidR="0053360E" w:rsidRDefault="0053360E">
      <w:pPr>
        <w:pStyle w:val="Heading3"/>
        <w:keepNext w:val="0"/>
        <w:keepLines w:val="0"/>
        <w:spacing w:before="240" w:after="240" w:line="240" w:lineRule="auto"/>
        <w:rPr>
          <w:color w:val="000000"/>
          <w:sz w:val="22"/>
          <w:szCs w:val="22"/>
        </w:rPr>
      </w:pPr>
    </w:p>
    <w:p w14:paraId="3A64A95D" w14:textId="77777777" w:rsidR="0053360E" w:rsidRDefault="0053360E">
      <w:pPr>
        <w:pStyle w:val="Heading3"/>
        <w:keepNext w:val="0"/>
        <w:keepLines w:val="0"/>
        <w:spacing w:before="240" w:after="240" w:line="240" w:lineRule="auto"/>
        <w:rPr>
          <w:color w:val="000000"/>
          <w:sz w:val="22"/>
          <w:szCs w:val="22"/>
        </w:rPr>
      </w:pPr>
    </w:p>
    <w:p w14:paraId="42C21BDB" w14:textId="77777777" w:rsidR="0053360E" w:rsidRDefault="00E114D4">
      <w:pPr>
        <w:pStyle w:val="Heading3"/>
        <w:keepNext w:val="0"/>
        <w:keepLines w:val="0"/>
        <w:spacing w:before="280" w:line="240" w:lineRule="auto"/>
        <w:rPr>
          <w:b/>
          <w:bCs/>
          <w:color w:val="000000"/>
        </w:rPr>
      </w:pPr>
      <w:bookmarkStart w:id="3" w:name="_heading=h.4tmiij914iy8" w:colFirst="0" w:colLast="0"/>
      <w:bookmarkEnd w:id="3"/>
      <w:r>
        <w:rPr>
          <w:b/>
          <w:bCs/>
          <w:color w:val="000000"/>
        </w:rPr>
        <w:t>EMAIL #1 – Cale’s Story #2</w:t>
      </w:r>
    </w:p>
    <w:p w14:paraId="2BB3723B" w14:textId="77777777" w:rsidR="0053360E" w:rsidRDefault="00E114D4">
      <w:pPr>
        <w:pStyle w:val="Heading3"/>
        <w:keepNext w:val="0"/>
        <w:keepLines w:val="0"/>
        <w:spacing w:before="240" w:after="240" w:line="240" w:lineRule="auto"/>
      </w:pPr>
      <w:bookmarkStart w:id="4" w:name="_heading=h.1a2i8ipfn2bp" w:colFirst="0" w:colLast="0"/>
      <w:bookmarkEnd w:id="4"/>
      <w:r>
        <w:rPr>
          <w:b/>
          <w:bCs/>
          <w:color w:val="000000"/>
          <w:sz w:val="22"/>
          <w:szCs w:val="22"/>
        </w:rPr>
        <w:t xml:space="preserve">Subject line: </w:t>
      </w:r>
      <w:r>
        <w:rPr>
          <w:color w:val="000000"/>
          <w:sz w:val="22"/>
          <w:szCs w:val="22"/>
        </w:rPr>
        <w:t>When your body is trying to tell you something</w:t>
      </w:r>
    </w:p>
    <w:p w14:paraId="1E321AD3" w14:textId="77777777" w:rsidR="0053360E" w:rsidRDefault="00E114D4">
      <w:pPr>
        <w:spacing w:before="240" w:after="240"/>
      </w:pPr>
      <w:r>
        <w:t>“I didn’t know what was happening. I just knew something wasn’t right.”</w:t>
      </w:r>
    </w:p>
    <w:p w14:paraId="033BDEE2" w14:textId="74DB3489" w:rsidR="0053360E" w:rsidRDefault="00E114D4">
      <w:pPr>
        <w:spacing w:before="240" w:after="240"/>
      </w:pPr>
      <w:r>
        <w:t xml:space="preserve">That’s how </w:t>
      </w:r>
      <w:hyperlink r:id="rId12" w:history="1">
        <w:r w:rsidRPr="00FD5BDE">
          <w:rPr>
            <w:rStyle w:val="Hyperlink"/>
          </w:rPr>
          <w:t>one North Dakotan</w:t>
        </w:r>
      </w:hyperlink>
      <w:r>
        <w:t xml:space="preserve"> described the moment he realized his health was shifting.</w:t>
      </w:r>
    </w:p>
    <w:p w14:paraId="2AE2297E" w14:textId="6A154368" w:rsidR="0053360E" w:rsidRDefault="00E114D4">
      <w:pPr>
        <w:spacing w:before="240" w:after="240"/>
      </w:pPr>
      <w:r>
        <w:t>It didn’t begin as a mental health concern. It started with physical symptoms</w:t>
      </w:r>
      <w:r w:rsidR="00C861A2">
        <w:t xml:space="preserve">: </w:t>
      </w:r>
      <w:r>
        <w:t>high blood pressure, blurred vision and extreme tiredness.</w:t>
      </w:r>
    </w:p>
    <w:p w14:paraId="415E92C1" w14:textId="77777777" w:rsidR="0053360E" w:rsidRDefault="00E114D4">
      <w:pPr>
        <w:spacing w:before="240" w:after="240"/>
      </w:pPr>
      <w:r>
        <w:t>For weeks, he tried to manage it on his own.</w:t>
      </w:r>
    </w:p>
    <w:p w14:paraId="6430C7A2" w14:textId="77777777" w:rsidR="0053360E" w:rsidRDefault="00E114D4">
      <w:pPr>
        <w:spacing w:before="240" w:after="240"/>
      </w:pPr>
      <w:r>
        <w:t>Then he said, “I need to see a human today.”</w:t>
      </w:r>
    </w:p>
    <w:p w14:paraId="3E6783AB" w14:textId="77777777" w:rsidR="0053360E" w:rsidRDefault="00E114D4">
      <w:pPr>
        <w:spacing w:before="240" w:after="240"/>
      </w:pPr>
      <w:r>
        <w:t>What he discovered is something many people don’t realize: mental health conditions like anxiety and depression can affect the body. Substance use can also impact sleep, focus and overall well-being.</w:t>
      </w:r>
    </w:p>
    <w:p w14:paraId="24330D97" w14:textId="77777777" w:rsidR="0053360E" w:rsidRDefault="00E114D4">
      <w:pPr>
        <w:spacing w:before="240" w:after="240"/>
      </w:pPr>
      <w:r>
        <w:t>Mental and physical health are not separate. When one struggles, the other often feels it.</w:t>
      </w:r>
    </w:p>
    <w:p w14:paraId="559D24DC" w14:textId="77777777" w:rsidR="0053360E" w:rsidRDefault="00E114D4">
      <w:pPr>
        <w:spacing w:before="240" w:after="240"/>
      </w:pPr>
      <w:r>
        <w:t>After connecting with whole-person care and finding the right support, his sleep improved, his blood pressure stabilized and he felt more present in daily life.</w:t>
      </w:r>
    </w:p>
    <w:p w14:paraId="089BDEF2" w14:textId="77777777" w:rsidR="0053360E" w:rsidRDefault="00E114D4">
      <w:pPr>
        <w:spacing w:before="240" w:after="240"/>
      </w:pPr>
      <w:r>
        <w:t>“For the first time, I felt supported instead of stuck.”</w:t>
      </w:r>
    </w:p>
    <w:p w14:paraId="5EC4A747" w14:textId="77777777" w:rsidR="0053360E" w:rsidRDefault="00E114D4">
      <w:pPr>
        <w:spacing w:before="240" w:after="240"/>
      </w:pPr>
      <w:r>
        <w:t>If you’ve noticed changes in your mood, sleep, habits or physical health that aren’t improving, it may be worth checking in.</w:t>
      </w:r>
    </w:p>
    <w:p w14:paraId="395245EE" w14:textId="77777777" w:rsidR="0053360E" w:rsidRDefault="00E114D4">
      <w:pPr>
        <w:numPr>
          <w:ilvl w:val="0"/>
          <w:numId w:val="3"/>
        </w:numPr>
        <w:spacing w:before="240"/>
      </w:pPr>
      <w:r>
        <w:t>Schedule a preventive visit</w:t>
      </w:r>
    </w:p>
    <w:p w14:paraId="24518DF6" w14:textId="77777777" w:rsidR="0053360E" w:rsidRDefault="00E114D4">
      <w:pPr>
        <w:numPr>
          <w:ilvl w:val="0"/>
          <w:numId w:val="3"/>
        </w:numPr>
      </w:pPr>
      <w:r>
        <w:t>Talk with a provider</w:t>
      </w:r>
    </w:p>
    <w:p w14:paraId="67BFC951" w14:textId="77777777" w:rsidR="0053360E" w:rsidRDefault="00E114D4">
      <w:pPr>
        <w:numPr>
          <w:ilvl w:val="0"/>
          <w:numId w:val="3"/>
        </w:numPr>
        <w:spacing w:after="240"/>
      </w:pPr>
      <w:r>
        <w:t>Explore mental health resources on BCBSND.me</w:t>
      </w:r>
    </w:p>
    <w:p w14:paraId="3551497C" w14:textId="3E9F0452" w:rsidR="00FD5BDE" w:rsidRDefault="00FD5BDE" w:rsidP="00FD5BDE">
      <w:pPr>
        <w:pStyle w:val="Heading2"/>
        <w:keepNext w:val="0"/>
        <w:keepLines w:val="0"/>
        <w:widowControl w:val="0"/>
        <w:spacing w:before="240" w:after="240" w:line="240" w:lineRule="auto"/>
        <w:rPr>
          <w:sz w:val="22"/>
          <w:szCs w:val="22"/>
        </w:rPr>
      </w:pPr>
      <w:r>
        <w:rPr>
          <w:sz w:val="22"/>
          <w:szCs w:val="22"/>
        </w:rPr>
        <w:t xml:space="preserve">Care options including same- or next-day appointments through whole-person care providers such as </w:t>
      </w:r>
      <w:hyperlink r:id="rId13" w:history="1">
        <w:r w:rsidRPr="00286D04">
          <w:rPr>
            <w:rStyle w:val="Hyperlink"/>
            <w:sz w:val="22"/>
            <w:szCs w:val="22"/>
          </w:rPr>
          <w:t>VitellaCare, managed by Crossover.</w:t>
        </w:r>
      </w:hyperlink>
      <w:r>
        <w:rPr>
          <w:sz w:val="22"/>
          <w:szCs w:val="22"/>
        </w:rPr>
        <w:t xml:space="preserve"> Tools such as </w:t>
      </w:r>
      <w:hyperlink r:id="rId14" w:history="1">
        <w:r w:rsidRPr="00FD5BDE">
          <w:rPr>
            <w:rStyle w:val="Hyperlink"/>
            <w:sz w:val="22"/>
            <w:szCs w:val="22"/>
          </w:rPr>
          <w:t>Learn to Live</w:t>
        </w:r>
      </w:hyperlink>
      <w:r>
        <w:rPr>
          <w:sz w:val="22"/>
          <w:szCs w:val="22"/>
        </w:rPr>
        <w:t xml:space="preserve"> and </w:t>
      </w:r>
      <w:hyperlink r:id="rId15" w:history="1">
        <w:r w:rsidRPr="003802BD">
          <w:rPr>
            <w:rStyle w:val="Hyperlink"/>
            <w:sz w:val="22"/>
            <w:szCs w:val="22"/>
          </w:rPr>
          <w:t>other mental health resources</w:t>
        </w:r>
      </w:hyperlink>
      <w:r>
        <w:rPr>
          <w:sz w:val="22"/>
          <w:szCs w:val="22"/>
        </w:rPr>
        <w:t xml:space="preserve"> can provide private, structured support.</w:t>
      </w:r>
      <w:r>
        <w:rPr>
          <w:sz w:val="22"/>
          <w:szCs w:val="22"/>
        </w:rPr>
        <w:br/>
      </w:r>
      <w:r>
        <w:rPr>
          <w:sz w:val="22"/>
          <w:szCs w:val="22"/>
        </w:rPr>
        <w:br/>
      </w:r>
      <w:r w:rsidRPr="003802BD">
        <w:rPr>
          <w:sz w:val="22"/>
          <w:szCs w:val="22"/>
        </w:rPr>
        <w:t xml:space="preserve">You do not have to handle a mental health crisis alone. By calling or texting 988, you can </w:t>
      </w:r>
      <w:proofErr w:type="gramStart"/>
      <w:r w:rsidRPr="003802BD">
        <w:rPr>
          <w:sz w:val="22"/>
          <w:szCs w:val="22"/>
        </w:rPr>
        <w:t>connect with</w:t>
      </w:r>
      <w:proofErr w:type="gramEnd"/>
      <w:r w:rsidRPr="003802BD">
        <w:rPr>
          <w:sz w:val="22"/>
          <w:szCs w:val="22"/>
        </w:rPr>
        <w:t xml:space="preserve"> a trained counselor any time, day or night.</w:t>
      </w:r>
    </w:p>
    <w:p w14:paraId="0A7CDDF9" w14:textId="77777777" w:rsidR="00FD5BDE" w:rsidRDefault="00FD5BDE" w:rsidP="00FD5BDE">
      <w:pPr>
        <w:pStyle w:val="Heading2"/>
        <w:keepNext w:val="0"/>
        <w:keepLines w:val="0"/>
        <w:widowControl w:val="0"/>
        <w:spacing w:before="240" w:after="240" w:line="240" w:lineRule="auto"/>
        <w:rPr>
          <w:sz w:val="22"/>
          <w:szCs w:val="22"/>
        </w:rPr>
      </w:pPr>
      <w:r>
        <w:rPr>
          <w:sz w:val="22"/>
          <w:szCs w:val="22"/>
        </w:rPr>
        <w:lastRenderedPageBreak/>
        <w:t xml:space="preserve">Visit </w:t>
      </w:r>
      <w:hyperlink r:id="rId16" w:history="1">
        <w:r w:rsidRPr="00286D04">
          <w:rPr>
            <w:rStyle w:val="Hyperlink"/>
            <w:sz w:val="22"/>
            <w:szCs w:val="22"/>
          </w:rPr>
          <w:t>BCBSND.me</w:t>
        </w:r>
      </w:hyperlink>
      <w:r>
        <w:rPr>
          <w:sz w:val="22"/>
          <w:szCs w:val="22"/>
        </w:rPr>
        <w:t xml:space="preserve"> to explore your benefits and available resources.</w:t>
      </w:r>
    </w:p>
    <w:p w14:paraId="188EBB67" w14:textId="77777777" w:rsidR="0053360E" w:rsidRDefault="0053360E"/>
    <w:p w14:paraId="35F956FB" w14:textId="77777777" w:rsidR="00C861A2" w:rsidRDefault="00C861A2"/>
    <w:p w14:paraId="74F881C9" w14:textId="77777777" w:rsidR="00E114D4" w:rsidRDefault="00E114D4"/>
    <w:p w14:paraId="36B81C76" w14:textId="77777777" w:rsidR="0053360E" w:rsidRDefault="0053360E">
      <w:pPr>
        <w:pStyle w:val="Heading3"/>
        <w:keepNext w:val="0"/>
        <w:keepLines w:val="0"/>
        <w:spacing w:before="240" w:after="240" w:line="240" w:lineRule="auto"/>
        <w:rPr>
          <w:b/>
          <w:bCs/>
          <w:color w:val="000000"/>
        </w:rPr>
      </w:pPr>
      <w:bookmarkStart w:id="5" w:name="_heading=h.sy4y4d5zfmo6" w:colFirst="0" w:colLast="0"/>
      <w:bookmarkEnd w:id="5"/>
    </w:p>
    <w:p w14:paraId="50289DA1" w14:textId="77777777" w:rsidR="0053360E" w:rsidRDefault="00E114D4">
      <w:pPr>
        <w:pStyle w:val="Heading3"/>
        <w:keepNext w:val="0"/>
        <w:keepLines w:val="0"/>
        <w:spacing w:before="280" w:line="240" w:lineRule="auto"/>
        <w:rPr>
          <w:b/>
          <w:bCs/>
          <w:color w:val="000000"/>
        </w:rPr>
      </w:pPr>
      <w:bookmarkStart w:id="6" w:name="_heading=h.bsfqypcxs3jp" w:colFirst="0" w:colLast="0"/>
      <w:bookmarkEnd w:id="6"/>
      <w:r>
        <w:rPr>
          <w:b/>
          <w:bCs/>
          <w:color w:val="000000"/>
        </w:rPr>
        <w:t>EMAIL #2 – Mental and Physical Health Connection</w:t>
      </w:r>
    </w:p>
    <w:p w14:paraId="4133FD42" w14:textId="77777777" w:rsidR="0053360E" w:rsidRDefault="00E114D4">
      <w:pPr>
        <w:spacing w:before="240" w:after="240" w:line="240" w:lineRule="auto"/>
      </w:pPr>
      <w:r>
        <w:rPr>
          <w:b/>
          <w:bCs/>
        </w:rPr>
        <w:t xml:space="preserve">Subject line: </w:t>
      </w:r>
      <w:r>
        <w:t>How mental health affects your body</w:t>
      </w:r>
    </w:p>
    <w:p w14:paraId="0287A9AB" w14:textId="77777777" w:rsidR="0053360E" w:rsidRDefault="00E114D4">
      <w:pPr>
        <w:spacing w:before="240" w:after="240" w:line="240" w:lineRule="auto"/>
      </w:pPr>
      <w:r>
        <w:t>Some days feel heavier than others. Maybe your sleep isn’t as steady. Your energy feels lower. You’re not quite yourself. It’s easy to move on and hope it passes.</w:t>
      </w:r>
    </w:p>
    <w:p w14:paraId="2984ACAF" w14:textId="77777777" w:rsidR="0053360E" w:rsidRDefault="00E114D4">
      <w:pPr>
        <w:spacing w:before="240" w:after="240" w:line="240" w:lineRule="auto"/>
      </w:pPr>
      <w:r>
        <w:t>But mental health includes more than daily stress. Conditions such as anxiety, depression and even substance use can affect how you feel emotionally and how your body functions. Over time, these changes can show up in your:</w:t>
      </w:r>
    </w:p>
    <w:p w14:paraId="61E18BD1" w14:textId="77777777" w:rsidR="0053360E" w:rsidRDefault="00E114D4">
      <w:pPr>
        <w:numPr>
          <w:ilvl w:val="0"/>
          <w:numId w:val="2"/>
        </w:numPr>
        <w:spacing w:before="240" w:line="240" w:lineRule="auto"/>
      </w:pPr>
      <w:r>
        <w:t>Sleep</w:t>
      </w:r>
    </w:p>
    <w:p w14:paraId="24BDC464" w14:textId="77777777" w:rsidR="0053360E" w:rsidRDefault="00E114D4">
      <w:pPr>
        <w:numPr>
          <w:ilvl w:val="0"/>
          <w:numId w:val="2"/>
        </w:numPr>
        <w:spacing w:line="240" w:lineRule="auto"/>
      </w:pPr>
      <w:r>
        <w:t>Energy</w:t>
      </w:r>
    </w:p>
    <w:p w14:paraId="1F2406A6" w14:textId="77777777" w:rsidR="0053360E" w:rsidRDefault="00E114D4">
      <w:pPr>
        <w:numPr>
          <w:ilvl w:val="0"/>
          <w:numId w:val="2"/>
        </w:numPr>
        <w:spacing w:line="240" w:lineRule="auto"/>
      </w:pPr>
      <w:r>
        <w:t>Focus</w:t>
      </w:r>
    </w:p>
    <w:p w14:paraId="441FCB5F" w14:textId="77777777" w:rsidR="0053360E" w:rsidRDefault="00E114D4">
      <w:pPr>
        <w:numPr>
          <w:ilvl w:val="0"/>
          <w:numId w:val="2"/>
        </w:numPr>
        <w:spacing w:line="240" w:lineRule="auto"/>
      </w:pPr>
      <w:r>
        <w:t>Blood pressure</w:t>
      </w:r>
    </w:p>
    <w:p w14:paraId="12C9D6C7" w14:textId="77777777" w:rsidR="0053360E" w:rsidRDefault="00E114D4">
      <w:pPr>
        <w:numPr>
          <w:ilvl w:val="0"/>
          <w:numId w:val="2"/>
        </w:numPr>
        <w:spacing w:after="240" w:line="240" w:lineRule="auto"/>
      </w:pPr>
      <w:r>
        <w:t>Overall motivation</w:t>
      </w:r>
    </w:p>
    <w:p w14:paraId="64414CE8" w14:textId="77777777" w:rsidR="0053360E" w:rsidRDefault="00E114D4">
      <w:pPr>
        <w:spacing w:before="240" w:after="240" w:line="240" w:lineRule="auto"/>
      </w:pPr>
      <w:r>
        <w:t>Mental and physical health work together. When one shifts, the other often responds. That means caring for your mental health supports your physical health, too. Simple steps can make a difference:</w:t>
      </w:r>
    </w:p>
    <w:p w14:paraId="38305E76" w14:textId="77777777" w:rsidR="0053360E" w:rsidRDefault="00E114D4">
      <w:pPr>
        <w:numPr>
          <w:ilvl w:val="0"/>
          <w:numId w:val="4"/>
        </w:numPr>
        <w:spacing w:before="240" w:line="240" w:lineRule="auto"/>
      </w:pPr>
      <w:r>
        <w:t>Schedule a preventive visit</w:t>
      </w:r>
    </w:p>
    <w:p w14:paraId="32A4AA36" w14:textId="77777777" w:rsidR="0053360E" w:rsidRDefault="00E114D4">
      <w:pPr>
        <w:numPr>
          <w:ilvl w:val="0"/>
          <w:numId w:val="4"/>
        </w:numPr>
        <w:spacing w:line="240" w:lineRule="auto"/>
      </w:pPr>
      <w:r>
        <w:t>Talk with a provider</w:t>
      </w:r>
    </w:p>
    <w:p w14:paraId="7222AF2F" w14:textId="02E0349B" w:rsidR="0053360E" w:rsidRDefault="00E114D4">
      <w:pPr>
        <w:numPr>
          <w:ilvl w:val="0"/>
          <w:numId w:val="4"/>
        </w:numPr>
        <w:spacing w:line="240" w:lineRule="auto"/>
      </w:pPr>
      <w:r>
        <w:t xml:space="preserve">Explore mental health tools such as </w:t>
      </w:r>
      <w:hyperlink r:id="rId17" w:history="1">
        <w:r w:rsidRPr="00FD5BDE">
          <w:rPr>
            <w:rStyle w:val="Hyperlink"/>
          </w:rPr>
          <w:t xml:space="preserve">Learn to Live and </w:t>
        </w:r>
        <w:proofErr w:type="spellStart"/>
        <w:r w:rsidRPr="00FD5BDE">
          <w:rPr>
            <w:rStyle w:val="Hyperlink"/>
          </w:rPr>
          <w:t>meQ</w:t>
        </w:r>
        <w:proofErr w:type="spellEnd"/>
      </w:hyperlink>
    </w:p>
    <w:p w14:paraId="37A7888C" w14:textId="77777777" w:rsidR="0053360E" w:rsidRDefault="00E114D4">
      <w:pPr>
        <w:numPr>
          <w:ilvl w:val="0"/>
          <w:numId w:val="4"/>
        </w:numPr>
        <w:spacing w:after="240" w:line="240" w:lineRule="auto"/>
      </w:pPr>
      <w:r>
        <w:t>Check in when you’re not feeling like yourself</w:t>
      </w:r>
    </w:p>
    <w:p w14:paraId="312E410C" w14:textId="55148A4F" w:rsidR="0053360E" w:rsidRDefault="00E114D4">
      <w:pPr>
        <w:spacing w:before="240" w:after="240" w:line="240" w:lineRule="auto"/>
      </w:pPr>
      <w:r>
        <w:t>Most BCBSND plans include preventive care and mental health support. Same- or next-day whole-person care may also be available. You don’t have to wait for something to feel urgent. Taking one small step now can help you feel steadier and more in control.</w:t>
      </w:r>
    </w:p>
    <w:p w14:paraId="51C782C1" w14:textId="1FDE8732" w:rsidR="00FD5BDE" w:rsidRPr="00FD5BDE" w:rsidRDefault="00FD5BDE">
      <w:pPr>
        <w:spacing w:before="240" w:after="240" w:line="240" w:lineRule="auto"/>
        <w:rPr>
          <w:lang w:val="en-US"/>
        </w:rPr>
      </w:pPr>
      <w:r w:rsidRPr="00FD5BDE">
        <w:rPr>
          <w:lang w:val="en-US"/>
        </w:rPr>
        <w:t xml:space="preserve">If you or someone you love is struggling, help is available. Call or text </w:t>
      </w:r>
      <w:r w:rsidRPr="00FD5BDE">
        <w:rPr>
          <w:b/>
          <w:bCs/>
          <w:lang w:val="en-US"/>
        </w:rPr>
        <w:t>988</w:t>
      </w:r>
      <w:r w:rsidRPr="00FD5BDE">
        <w:rPr>
          <w:lang w:val="en-US"/>
        </w:rPr>
        <w:t xml:space="preserve"> to reach the Suicide and Crisis Lifeline for free, confidential support, 24 hours a day.</w:t>
      </w:r>
    </w:p>
    <w:p w14:paraId="56822932" w14:textId="3E06C29F" w:rsidR="0053360E" w:rsidRDefault="00E114D4">
      <w:pPr>
        <w:spacing w:before="240" w:after="240" w:line="240" w:lineRule="auto"/>
      </w:pPr>
      <w:r>
        <w:t xml:space="preserve">Visit </w:t>
      </w:r>
      <w:hyperlink r:id="rId18" w:history="1">
        <w:r w:rsidRPr="003578B8">
          <w:rPr>
            <w:rStyle w:val="Hyperlink"/>
          </w:rPr>
          <w:t>BCBSND.me</w:t>
        </w:r>
      </w:hyperlink>
      <w:r>
        <w:t xml:space="preserve"> to find mental health tools, care options and support available to you.</w:t>
      </w:r>
    </w:p>
    <w:p w14:paraId="5A735A13" w14:textId="77777777" w:rsidR="0053360E" w:rsidRDefault="0053360E">
      <w:pPr>
        <w:spacing w:before="240" w:after="240" w:line="240" w:lineRule="auto"/>
        <w:rPr>
          <w:b/>
          <w:bCs/>
          <w:sz w:val="20"/>
          <w:szCs w:val="20"/>
        </w:rPr>
      </w:pPr>
    </w:p>
    <w:sectPr w:rsidR="0053360E">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FE925" w14:textId="77777777" w:rsidR="00E114D4" w:rsidRDefault="00E114D4">
      <w:pPr>
        <w:spacing w:line="240" w:lineRule="auto"/>
      </w:pPr>
      <w:r>
        <w:separator/>
      </w:r>
    </w:p>
  </w:endnote>
  <w:endnote w:type="continuationSeparator" w:id="0">
    <w:p w14:paraId="506E93D0" w14:textId="77777777" w:rsidR="00E114D4" w:rsidRDefault="00E114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215223C-A605-4848-9DA7-6877357F84AB}"/>
  </w:font>
  <w:font w:name="Cambria">
    <w:panose1 w:val="02040503050406030204"/>
    <w:charset w:val="00"/>
    <w:family w:val="roman"/>
    <w:pitch w:val="variable"/>
    <w:sig w:usb0="E00006FF" w:usb1="420024FF" w:usb2="02000000" w:usb3="00000000" w:csb0="0000019F" w:csb1="00000000"/>
    <w:embedRegular r:id="rId2" w:fontKey="{C5414F51-4644-4C7D-8419-6D1E408F9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3AAF5" w14:textId="77777777" w:rsidR="0053360E" w:rsidRDefault="005336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0AD3D" w14:textId="77777777" w:rsidR="00E114D4" w:rsidRDefault="00E114D4">
      <w:pPr>
        <w:spacing w:line="240" w:lineRule="auto"/>
      </w:pPr>
      <w:r>
        <w:separator/>
      </w:r>
    </w:p>
  </w:footnote>
  <w:footnote w:type="continuationSeparator" w:id="0">
    <w:p w14:paraId="1A5AEEB0" w14:textId="77777777" w:rsidR="00E114D4" w:rsidRDefault="00E114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6C88" w14:textId="77777777" w:rsidR="0053360E" w:rsidRDefault="0053360E">
    <w:pPr>
      <w:jc w:val="right"/>
    </w:pPr>
  </w:p>
  <w:p w14:paraId="7770A6BF" w14:textId="77777777" w:rsidR="0053360E" w:rsidRDefault="0053360E"/>
  <w:p w14:paraId="37B9EBA4" w14:textId="77777777" w:rsidR="0053360E" w:rsidRDefault="00E114D4">
    <w:pPr>
      <w:rPr>
        <w:b/>
        <w:bCs/>
        <w:color w:val="0092CF"/>
      </w:rPr>
    </w:pPr>
    <w:r>
      <w:rPr>
        <w:b/>
        <w:bCs/>
        <w:color w:val="0092CF"/>
      </w:rPr>
      <w:t>April Emails</w:t>
    </w:r>
  </w:p>
  <w:p w14:paraId="7291CEF6" w14:textId="77777777" w:rsidR="0053360E" w:rsidRDefault="0053360E">
    <w:pPr>
      <w:jc w:val="right"/>
    </w:pPr>
  </w:p>
  <w:p w14:paraId="5EBDB225" w14:textId="77777777" w:rsidR="0053360E" w:rsidRDefault="0053360E"/>
  <w:p w14:paraId="2E681C2B" w14:textId="77777777" w:rsidR="0053360E" w:rsidRDefault="00FD5BDE">
    <w:r>
      <w:pict w14:anchorId="2C458D47">
        <v:rect id="_x0000_i1025" style="width:0;height:1.5pt" o:hralign="center" o:hrstd="t" o:hr="t" fillcolor="#a0a0a0" stroked="f"/>
      </w:pict>
    </w:r>
  </w:p>
  <w:p w14:paraId="6B0D7895" w14:textId="77777777" w:rsidR="0053360E" w:rsidRDefault="00E114D4">
    <w:pPr>
      <w:jc w:val="right"/>
    </w:pPr>
    <w:r>
      <w:rPr>
        <w:noProof/>
      </w:rPr>
      <w:drawing>
        <wp:anchor distT="0" distB="0" distL="0" distR="0" simplePos="0" relativeHeight="251658240" behindDoc="0" locked="0" layoutInCell="1" hidden="0" allowOverlap="1" wp14:anchorId="3452DAF0" wp14:editId="69A5FCBB">
          <wp:simplePos x="0" y="0"/>
          <wp:positionH relativeFrom="page">
            <wp:posOffset>5143500</wp:posOffset>
          </wp:positionH>
          <wp:positionV relativeFrom="page">
            <wp:posOffset>476250</wp:posOffset>
          </wp:positionV>
          <wp:extent cx="1690688" cy="834365"/>
          <wp:effectExtent l="0" t="0" r="0" b="0"/>
          <wp:wrapSquare wrapText="bothSides" distT="0" distB="0" distL="0" distR="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834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E1CAD"/>
    <w:multiLevelType w:val="multilevel"/>
    <w:tmpl w:val="8274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380641"/>
    <w:multiLevelType w:val="multilevel"/>
    <w:tmpl w:val="515CC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6326CE"/>
    <w:multiLevelType w:val="multilevel"/>
    <w:tmpl w:val="DCEC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214C87"/>
    <w:multiLevelType w:val="multilevel"/>
    <w:tmpl w:val="12F6E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5606938">
    <w:abstractNumId w:val="3"/>
  </w:num>
  <w:num w:numId="2" w16cid:durableId="606816871">
    <w:abstractNumId w:val="2"/>
  </w:num>
  <w:num w:numId="3" w16cid:durableId="1042708371">
    <w:abstractNumId w:val="0"/>
  </w:num>
  <w:num w:numId="4" w16cid:durableId="1305889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60E"/>
    <w:rsid w:val="00266975"/>
    <w:rsid w:val="003578B8"/>
    <w:rsid w:val="00472351"/>
    <w:rsid w:val="0053360E"/>
    <w:rsid w:val="008117A5"/>
    <w:rsid w:val="00C861A2"/>
    <w:rsid w:val="00E114D4"/>
    <w:rsid w:val="00FD5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7598F"/>
  <w15:docId w15:val="{00B04B05-7ACD-44AB-A172-7784652E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01A47"/>
    <w:rPr>
      <w:sz w:val="16"/>
      <w:szCs w:val="16"/>
    </w:rPr>
  </w:style>
  <w:style w:type="paragraph" w:styleId="CommentText">
    <w:name w:val="annotation text"/>
    <w:basedOn w:val="Normal"/>
    <w:link w:val="CommentTextChar"/>
    <w:uiPriority w:val="99"/>
    <w:unhideWhenUsed/>
    <w:rsid w:val="00C01A47"/>
    <w:pPr>
      <w:spacing w:line="240" w:lineRule="auto"/>
    </w:pPr>
    <w:rPr>
      <w:sz w:val="20"/>
      <w:szCs w:val="20"/>
    </w:rPr>
  </w:style>
  <w:style w:type="character" w:customStyle="1" w:styleId="CommentTextChar">
    <w:name w:val="Comment Text Char"/>
    <w:basedOn w:val="DefaultParagraphFont"/>
    <w:link w:val="CommentText"/>
    <w:uiPriority w:val="99"/>
    <w:rsid w:val="00C01A47"/>
    <w:rPr>
      <w:sz w:val="20"/>
      <w:szCs w:val="20"/>
    </w:rPr>
  </w:style>
  <w:style w:type="paragraph" w:styleId="CommentSubject">
    <w:name w:val="annotation subject"/>
    <w:basedOn w:val="CommentText"/>
    <w:next w:val="CommentText"/>
    <w:link w:val="CommentSubjectChar"/>
    <w:uiPriority w:val="99"/>
    <w:semiHidden/>
    <w:unhideWhenUsed/>
    <w:rsid w:val="00C01A47"/>
    <w:rPr>
      <w:b/>
      <w:bCs/>
    </w:rPr>
  </w:style>
  <w:style w:type="character" w:customStyle="1" w:styleId="CommentSubjectChar">
    <w:name w:val="Comment Subject Char"/>
    <w:basedOn w:val="CommentTextChar"/>
    <w:link w:val="CommentSubject"/>
    <w:uiPriority w:val="99"/>
    <w:semiHidden/>
    <w:rsid w:val="00C01A47"/>
    <w:rPr>
      <w:b/>
      <w:bCs/>
      <w:sz w:val="20"/>
      <w:szCs w:val="20"/>
    </w:rPr>
  </w:style>
  <w:style w:type="paragraph" w:styleId="Revision">
    <w:name w:val="Revision"/>
    <w:hidden/>
    <w:uiPriority w:val="99"/>
    <w:semiHidden/>
    <w:rsid w:val="00C01A47"/>
    <w:pPr>
      <w:spacing w:line="240" w:lineRule="auto"/>
    </w:pPr>
  </w:style>
  <w:style w:type="character" w:styleId="Hyperlink">
    <w:name w:val="Hyperlink"/>
    <w:basedOn w:val="DefaultParagraphFont"/>
    <w:uiPriority w:val="99"/>
    <w:unhideWhenUsed/>
    <w:rsid w:val="00426286"/>
    <w:rPr>
      <w:color w:val="0000FF" w:themeColor="hyperlink"/>
      <w:u w:val="single"/>
    </w:rPr>
  </w:style>
  <w:style w:type="character" w:styleId="UnresolvedMention">
    <w:name w:val="Unresolved Mention"/>
    <w:basedOn w:val="DefaultParagraphFont"/>
    <w:uiPriority w:val="99"/>
    <w:semiHidden/>
    <w:unhideWhenUsed/>
    <w:rsid w:val="00426286"/>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vitellacare.com" TargetMode="External"/><Relationship Id="rId13" Type="http://schemas.openxmlformats.org/officeDocument/2006/relationships/hyperlink" Target="vitellacare.com" TargetMode="External"/><Relationship Id="rId18" Type="http://schemas.openxmlformats.org/officeDocument/2006/relationships/hyperlink" Target="BCBSND.m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vitellacare.com/about/patient-testimonials/cale-homuth" TargetMode="External"/><Relationship Id="rId17" Type="http://schemas.openxmlformats.org/officeDocument/2006/relationships/hyperlink" Target="https://www.bcbsnd.com/members/health-well-being/programs-and-tools/mental-health-tools-and-support" TargetMode="External"/><Relationship Id="rId2" Type="http://schemas.openxmlformats.org/officeDocument/2006/relationships/numbering" Target="numbering.xml"/><Relationship Id="rId16" Type="http://schemas.openxmlformats.org/officeDocument/2006/relationships/hyperlink" Target="BCBSND.m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BCBSND.me" TargetMode="External"/><Relationship Id="rId5" Type="http://schemas.openxmlformats.org/officeDocument/2006/relationships/webSettings" Target="webSettings.xml"/><Relationship Id="rId15" Type="http://schemas.openxmlformats.org/officeDocument/2006/relationships/hyperlink" Target="https://www.bcbsnd.com/members/health-well-being/get-care/virtual-care" TargetMode="External"/><Relationship Id="rId10" Type="http://schemas.openxmlformats.org/officeDocument/2006/relationships/hyperlink" Target="https://www.bcbsnd.com/members/health-well-being/get-care/virtual-car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cbsnd.com/employers/health-well-being/online-behavioral-health" TargetMode="External"/><Relationship Id="rId14" Type="http://schemas.openxmlformats.org/officeDocument/2006/relationships/hyperlink" Target="https://www.bcbsnd.com/members/health-well-being/programs-and-tools/mental-health-tools-and-suppor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Dp7dAMSKPZCVLMZbHAi/4VeDdw==">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59e00ffc-3bfb-41e9-a839-29d5b485647c}" enabled="1" method="Standard" siteId="{78e09523-679a-4e88-b824-3edbf7b10830}"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3</Pages>
  <Words>910</Words>
  <Characters>4696</Characters>
  <Application>Microsoft Office Word</Application>
  <DocSecurity>0</DocSecurity>
  <Lines>123</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Ryan-Anderson</dc:creator>
  <cp:lastModifiedBy>Katie Ryan-Anderson</cp:lastModifiedBy>
  <cp:revision>4</cp:revision>
  <dcterms:created xsi:type="dcterms:W3CDTF">2025-08-25T15:14:00Z</dcterms:created>
  <dcterms:modified xsi:type="dcterms:W3CDTF">2026-03-30T21:12:00Z</dcterms:modified>
</cp:coreProperties>
</file>