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817563A" w:rsidR="00836DC5" w:rsidRDefault="002A6288">
      <w:pPr>
        <w:pStyle w:val="Heading3"/>
        <w:keepNext w:val="0"/>
        <w:keepLines w:val="0"/>
        <w:spacing w:before="240" w:after="240"/>
        <w:rPr>
          <w:color w:val="000000"/>
          <w:sz w:val="22"/>
          <w:szCs w:val="22"/>
        </w:rPr>
      </w:pPr>
      <w:bookmarkStart w:id="0" w:name="_heading=h.ubzr0lk6bjcw" w:colFirst="0" w:colLast="0"/>
      <w:bookmarkEnd w:id="0"/>
      <w:r>
        <w:rPr>
          <w:b/>
          <w:color w:val="000000"/>
          <w:sz w:val="22"/>
          <w:szCs w:val="22"/>
        </w:rPr>
        <w:t xml:space="preserve">Turn </w:t>
      </w:r>
      <w:r w:rsidR="00DF2AD1">
        <w:rPr>
          <w:b/>
          <w:color w:val="000000"/>
          <w:sz w:val="22"/>
          <w:szCs w:val="22"/>
        </w:rPr>
        <w:t>U</w:t>
      </w:r>
      <w:r>
        <w:rPr>
          <w:b/>
          <w:color w:val="000000"/>
          <w:sz w:val="22"/>
          <w:szCs w:val="22"/>
        </w:rPr>
        <w:t>p the Volume on Prostate Health</w:t>
      </w:r>
    </w:p>
    <w:p w14:paraId="00000002" w14:textId="2E8C6401" w:rsidR="00836DC5" w:rsidRDefault="002A6288">
      <w:pPr>
        <w:pStyle w:val="Heading3"/>
        <w:keepNext w:val="0"/>
        <w:keepLines w:val="0"/>
        <w:spacing w:before="240" w:after="240"/>
        <w:rPr>
          <w:b/>
        </w:rPr>
      </w:pPr>
      <w:bookmarkStart w:id="1" w:name="_heading=h.gd1g3ky0k2bm" w:colFirst="0" w:colLast="0"/>
      <w:bookmarkEnd w:id="1"/>
      <w:r>
        <w:rPr>
          <w:color w:val="000000"/>
          <w:sz w:val="22"/>
          <w:szCs w:val="22"/>
        </w:rPr>
        <w:t xml:space="preserve">It’s easy to put off talking about prostate health, especially if you feel fine. But starting the conversation with your doctor and knowing when to get screened </w:t>
      </w:r>
      <w:r w:rsidR="00DF2AD1">
        <w:rPr>
          <w:color w:val="000000"/>
          <w:sz w:val="22"/>
          <w:szCs w:val="22"/>
        </w:rPr>
        <w:t>may</w:t>
      </w:r>
      <w:r>
        <w:rPr>
          <w:color w:val="000000"/>
          <w:sz w:val="22"/>
          <w:szCs w:val="22"/>
        </w:rPr>
        <w:t xml:space="preserve"> catch </w:t>
      </w:r>
      <w:r w:rsidR="00DF2AD1">
        <w:rPr>
          <w:color w:val="000000"/>
          <w:sz w:val="22"/>
          <w:szCs w:val="22"/>
        </w:rPr>
        <w:t>issues</w:t>
      </w:r>
      <w:r>
        <w:rPr>
          <w:color w:val="000000"/>
          <w:sz w:val="22"/>
          <w:szCs w:val="22"/>
        </w:rPr>
        <w:t xml:space="preserve"> early.</w:t>
      </w:r>
    </w:p>
    <w:p w14:paraId="7FF2370D" w14:textId="77777777" w:rsidR="00DF2AD1" w:rsidRDefault="002A6288">
      <w:pPr>
        <w:pStyle w:val="Heading3"/>
        <w:keepNext w:val="0"/>
        <w:keepLines w:val="0"/>
        <w:pBdr>
          <w:top w:val="nil"/>
          <w:left w:val="nil"/>
          <w:bottom w:val="nil"/>
          <w:right w:val="nil"/>
          <w:between w:val="nil"/>
        </w:pBdr>
        <w:spacing w:before="240" w:after="240"/>
        <w:rPr>
          <w:color w:val="000000"/>
          <w:sz w:val="22"/>
          <w:szCs w:val="22"/>
        </w:rPr>
      </w:pPr>
      <w:bookmarkStart w:id="2" w:name="_heading=h.tu7bzi228jll" w:colFirst="0" w:colLast="0"/>
      <w:bookmarkEnd w:id="2"/>
      <w:r>
        <w:rPr>
          <w:color w:val="000000"/>
          <w:sz w:val="22"/>
          <w:szCs w:val="22"/>
        </w:rPr>
        <w:t xml:space="preserve">Knowing your personal risks, such as age, family history or race, can help you and your doctor decide when screening makes sense. Even if you feel well, paying attention to changes in your body matters. </w:t>
      </w:r>
    </w:p>
    <w:p w14:paraId="28ABA82B" w14:textId="77777777" w:rsidR="00DF2AD1" w:rsidRDefault="00DF2AD1" w:rsidP="00DF2AD1">
      <w:pPr>
        <w:pStyle w:val="Heading3"/>
        <w:keepNext w:val="0"/>
        <w:keepLines w:val="0"/>
        <w:spacing w:before="240" w:after="240"/>
        <w:rPr>
          <w:color w:val="000000"/>
          <w:sz w:val="22"/>
          <w:szCs w:val="22"/>
        </w:rPr>
      </w:pPr>
      <w:r>
        <w:rPr>
          <w:color w:val="000000"/>
          <w:sz w:val="22"/>
          <w:szCs w:val="22"/>
        </w:rPr>
        <w:t xml:space="preserve">Screening recommendations depend on your individual risk factors. </w:t>
      </w:r>
    </w:p>
    <w:p w14:paraId="2ECA17DB" w14:textId="4081AB2E" w:rsidR="00DF2AD1" w:rsidRDefault="00DF2AD1" w:rsidP="00DF2AD1">
      <w:pPr>
        <w:pStyle w:val="Heading3"/>
        <w:keepNext w:val="0"/>
        <w:keepLines w:val="0"/>
        <w:spacing w:before="240" w:after="240"/>
        <w:rPr>
          <w:color w:val="000000"/>
          <w:sz w:val="22"/>
          <w:szCs w:val="22"/>
        </w:rPr>
      </w:pPr>
      <w:r>
        <w:rPr>
          <w:color w:val="000000"/>
          <w:sz w:val="22"/>
          <w:szCs w:val="22"/>
        </w:rPr>
        <w:t xml:space="preserve">According to the </w:t>
      </w:r>
      <w:hyperlink r:id="rId6" w:history="1">
        <w:r w:rsidRPr="002A6288">
          <w:rPr>
            <w:rStyle w:val="Hyperlink"/>
            <w:sz w:val="22"/>
            <w:szCs w:val="22"/>
          </w:rPr>
          <w:t>United States Preventive Services Taskforce</w:t>
        </w:r>
      </w:hyperlink>
      <w:r w:rsidRPr="002A6288">
        <w:rPr>
          <w:color w:val="000000"/>
          <w:sz w:val="22"/>
          <w:szCs w:val="22"/>
        </w:rPr>
        <w:t xml:space="preserve"> and </w:t>
      </w:r>
      <w:hyperlink r:id="rId7" w:history="1">
        <w:r w:rsidRPr="002A6288">
          <w:rPr>
            <w:rStyle w:val="Hyperlink"/>
            <w:sz w:val="22"/>
            <w:szCs w:val="22"/>
          </w:rPr>
          <w:t>American Cancer Society guidelines,</w:t>
        </w:r>
      </w:hyperlink>
      <w:r>
        <w:rPr>
          <w:color w:val="000000"/>
          <w:sz w:val="22"/>
          <w:szCs w:val="22"/>
        </w:rPr>
        <w:t xml:space="preserve"> for many men, ages 55 to 69 is when doctors recommend screening. Those who are age 40 to 54 with a family history of prostate issues or men of African descent may benefit from starting the conversation with their </w:t>
      </w:r>
      <w:r>
        <w:rPr>
          <w:color w:val="000000"/>
          <w:sz w:val="22"/>
          <w:szCs w:val="22"/>
        </w:rPr>
        <w:t>care team</w:t>
      </w:r>
      <w:r>
        <w:rPr>
          <w:color w:val="000000"/>
          <w:sz w:val="22"/>
          <w:szCs w:val="22"/>
        </w:rPr>
        <w:t xml:space="preserve"> sooner. After age 70, screening is generally not advised unless your doctor recommends it.</w:t>
      </w:r>
    </w:p>
    <w:p w14:paraId="00000003" w14:textId="0A36DD12" w:rsidR="00836DC5" w:rsidRDefault="002A6288">
      <w:pPr>
        <w:pStyle w:val="Heading3"/>
        <w:keepNext w:val="0"/>
        <w:keepLines w:val="0"/>
        <w:pBdr>
          <w:top w:val="nil"/>
          <w:left w:val="nil"/>
          <w:bottom w:val="nil"/>
          <w:right w:val="nil"/>
          <w:between w:val="nil"/>
        </w:pBdr>
        <w:spacing w:before="240" w:after="240"/>
        <w:rPr>
          <w:color w:val="000000"/>
          <w:sz w:val="22"/>
          <w:szCs w:val="22"/>
        </w:rPr>
      </w:pPr>
      <w:r>
        <w:rPr>
          <w:color w:val="000000"/>
          <w:sz w:val="22"/>
          <w:szCs w:val="22"/>
        </w:rPr>
        <w:t>Talk with your doctor if you notice:</w:t>
      </w:r>
    </w:p>
    <w:p w14:paraId="00000004" w14:textId="77777777" w:rsidR="00836DC5" w:rsidRDefault="002A6288">
      <w:pPr>
        <w:pStyle w:val="Heading3"/>
        <w:keepNext w:val="0"/>
        <w:keepLines w:val="0"/>
        <w:numPr>
          <w:ilvl w:val="0"/>
          <w:numId w:val="1"/>
        </w:numPr>
        <w:pBdr>
          <w:top w:val="nil"/>
          <w:left w:val="nil"/>
          <w:bottom w:val="nil"/>
          <w:right w:val="nil"/>
          <w:between w:val="nil"/>
        </w:pBdr>
        <w:spacing w:before="240" w:after="0"/>
        <w:rPr>
          <w:color w:val="000000"/>
          <w:sz w:val="22"/>
          <w:szCs w:val="22"/>
        </w:rPr>
      </w:pPr>
      <w:bookmarkStart w:id="3" w:name="_heading=h.bbevjjqhta0b" w:colFirst="0" w:colLast="0"/>
      <w:bookmarkEnd w:id="3"/>
      <w:r>
        <w:rPr>
          <w:color w:val="000000"/>
          <w:sz w:val="22"/>
          <w:szCs w:val="22"/>
        </w:rPr>
        <w:t>Difficulty starting or stopping urine flow</w:t>
      </w:r>
    </w:p>
    <w:p w14:paraId="00000005" w14:textId="77777777" w:rsidR="00836DC5" w:rsidRDefault="002A6288">
      <w:pPr>
        <w:pStyle w:val="Heading3"/>
        <w:keepNext w:val="0"/>
        <w:keepLines w:val="0"/>
        <w:numPr>
          <w:ilvl w:val="0"/>
          <w:numId w:val="1"/>
        </w:numPr>
        <w:pBdr>
          <w:top w:val="nil"/>
          <w:left w:val="nil"/>
          <w:bottom w:val="nil"/>
          <w:right w:val="nil"/>
          <w:between w:val="nil"/>
        </w:pBdr>
        <w:spacing w:before="0" w:after="0"/>
        <w:rPr>
          <w:color w:val="000000"/>
          <w:sz w:val="22"/>
          <w:szCs w:val="22"/>
        </w:rPr>
      </w:pPr>
      <w:bookmarkStart w:id="4" w:name="_heading=h.s04tb7msynlu" w:colFirst="0" w:colLast="0"/>
      <w:bookmarkEnd w:id="4"/>
      <w:r>
        <w:rPr>
          <w:color w:val="000000"/>
          <w:sz w:val="22"/>
          <w:szCs w:val="22"/>
        </w:rPr>
        <w:t>Weak or interrupted stream</w:t>
      </w:r>
    </w:p>
    <w:p w14:paraId="00000006" w14:textId="77777777" w:rsidR="00836DC5" w:rsidRDefault="002A6288">
      <w:pPr>
        <w:pStyle w:val="Heading3"/>
        <w:keepNext w:val="0"/>
        <w:keepLines w:val="0"/>
        <w:numPr>
          <w:ilvl w:val="0"/>
          <w:numId w:val="1"/>
        </w:numPr>
        <w:pBdr>
          <w:top w:val="nil"/>
          <w:left w:val="nil"/>
          <w:bottom w:val="nil"/>
          <w:right w:val="nil"/>
          <w:between w:val="nil"/>
        </w:pBdr>
        <w:spacing w:before="0" w:after="0"/>
        <w:rPr>
          <w:color w:val="000000"/>
          <w:sz w:val="22"/>
          <w:szCs w:val="22"/>
        </w:rPr>
      </w:pPr>
      <w:bookmarkStart w:id="5" w:name="_heading=h.gbi7ije7grfu" w:colFirst="0" w:colLast="0"/>
      <w:bookmarkEnd w:id="5"/>
      <w:r>
        <w:rPr>
          <w:color w:val="000000"/>
          <w:sz w:val="22"/>
          <w:szCs w:val="22"/>
        </w:rPr>
        <w:t>Urinating more often, especially at night</w:t>
      </w:r>
    </w:p>
    <w:p w14:paraId="00000007" w14:textId="77777777" w:rsidR="00836DC5" w:rsidRDefault="002A6288">
      <w:pPr>
        <w:pStyle w:val="Heading3"/>
        <w:keepNext w:val="0"/>
        <w:keepLines w:val="0"/>
        <w:numPr>
          <w:ilvl w:val="0"/>
          <w:numId w:val="1"/>
        </w:numPr>
        <w:pBdr>
          <w:top w:val="nil"/>
          <w:left w:val="nil"/>
          <w:bottom w:val="nil"/>
          <w:right w:val="nil"/>
          <w:between w:val="nil"/>
        </w:pBdr>
        <w:spacing w:before="0" w:after="0"/>
        <w:rPr>
          <w:color w:val="000000"/>
          <w:sz w:val="22"/>
          <w:szCs w:val="22"/>
        </w:rPr>
      </w:pPr>
      <w:bookmarkStart w:id="6" w:name="_heading=h.2xws5lahlg9j" w:colFirst="0" w:colLast="0"/>
      <w:bookmarkEnd w:id="6"/>
      <w:r>
        <w:rPr>
          <w:color w:val="000000"/>
          <w:sz w:val="22"/>
          <w:szCs w:val="22"/>
        </w:rPr>
        <w:t>Feeling your bladder isn’t fully empty</w:t>
      </w:r>
    </w:p>
    <w:p w14:paraId="00000008" w14:textId="77777777" w:rsidR="00836DC5" w:rsidRDefault="002A6288">
      <w:pPr>
        <w:pStyle w:val="Heading3"/>
        <w:keepNext w:val="0"/>
        <w:keepLines w:val="0"/>
        <w:numPr>
          <w:ilvl w:val="0"/>
          <w:numId w:val="1"/>
        </w:numPr>
        <w:pBdr>
          <w:top w:val="nil"/>
          <w:left w:val="nil"/>
          <w:bottom w:val="nil"/>
          <w:right w:val="nil"/>
          <w:between w:val="nil"/>
        </w:pBdr>
        <w:spacing w:before="0" w:after="0"/>
        <w:rPr>
          <w:color w:val="000000"/>
          <w:sz w:val="22"/>
          <w:szCs w:val="22"/>
        </w:rPr>
      </w:pPr>
      <w:bookmarkStart w:id="7" w:name="_heading=h.858wn4kuzx7e" w:colFirst="0" w:colLast="0"/>
      <w:bookmarkEnd w:id="7"/>
      <w:r>
        <w:rPr>
          <w:color w:val="000000"/>
          <w:sz w:val="22"/>
          <w:szCs w:val="22"/>
        </w:rPr>
        <w:t>Pain or burning during urination</w:t>
      </w:r>
    </w:p>
    <w:p w14:paraId="00000009" w14:textId="77777777" w:rsidR="00836DC5" w:rsidRDefault="002A6288">
      <w:pPr>
        <w:pStyle w:val="Heading3"/>
        <w:keepNext w:val="0"/>
        <w:keepLines w:val="0"/>
        <w:numPr>
          <w:ilvl w:val="0"/>
          <w:numId w:val="1"/>
        </w:numPr>
        <w:pBdr>
          <w:top w:val="nil"/>
          <w:left w:val="nil"/>
          <w:bottom w:val="nil"/>
          <w:right w:val="nil"/>
          <w:between w:val="nil"/>
        </w:pBdr>
        <w:spacing w:before="0" w:after="0"/>
        <w:rPr>
          <w:color w:val="000000"/>
          <w:sz w:val="22"/>
          <w:szCs w:val="22"/>
        </w:rPr>
      </w:pPr>
      <w:bookmarkStart w:id="8" w:name="_heading=h.hp12nuurxijx" w:colFirst="0" w:colLast="0"/>
      <w:bookmarkEnd w:id="8"/>
      <w:r>
        <w:rPr>
          <w:color w:val="000000"/>
          <w:sz w:val="22"/>
          <w:szCs w:val="22"/>
        </w:rPr>
        <w:t>Blood in urine or semen</w:t>
      </w:r>
    </w:p>
    <w:p w14:paraId="0000000A" w14:textId="77777777" w:rsidR="00836DC5" w:rsidRDefault="002A6288">
      <w:pPr>
        <w:pStyle w:val="Heading3"/>
        <w:keepNext w:val="0"/>
        <w:keepLines w:val="0"/>
        <w:numPr>
          <w:ilvl w:val="0"/>
          <w:numId w:val="1"/>
        </w:numPr>
        <w:pBdr>
          <w:top w:val="nil"/>
          <w:left w:val="nil"/>
          <w:bottom w:val="nil"/>
          <w:right w:val="nil"/>
          <w:between w:val="nil"/>
        </w:pBdr>
        <w:spacing w:before="0" w:after="0"/>
        <w:rPr>
          <w:color w:val="000000"/>
          <w:sz w:val="22"/>
          <w:szCs w:val="22"/>
        </w:rPr>
      </w:pPr>
      <w:bookmarkStart w:id="9" w:name="_heading=h.b7dfsyx3zyor" w:colFirst="0" w:colLast="0"/>
      <w:bookmarkEnd w:id="9"/>
      <w:r>
        <w:rPr>
          <w:color w:val="000000"/>
          <w:sz w:val="22"/>
          <w:szCs w:val="22"/>
        </w:rPr>
        <w:t>Painful ejaculation</w:t>
      </w:r>
    </w:p>
    <w:p w14:paraId="0000000B" w14:textId="77777777" w:rsidR="00836DC5" w:rsidRDefault="002A6288">
      <w:pPr>
        <w:pStyle w:val="Heading3"/>
        <w:keepNext w:val="0"/>
        <w:keepLines w:val="0"/>
        <w:numPr>
          <w:ilvl w:val="0"/>
          <w:numId w:val="1"/>
        </w:numPr>
        <w:pBdr>
          <w:top w:val="nil"/>
          <w:left w:val="nil"/>
          <w:bottom w:val="nil"/>
          <w:right w:val="nil"/>
          <w:between w:val="nil"/>
        </w:pBdr>
        <w:spacing w:before="0" w:after="0"/>
        <w:rPr>
          <w:color w:val="000000"/>
          <w:sz w:val="22"/>
          <w:szCs w:val="22"/>
        </w:rPr>
      </w:pPr>
      <w:bookmarkStart w:id="10" w:name="_heading=h.z8nlsakop8n" w:colFirst="0" w:colLast="0"/>
      <w:bookmarkEnd w:id="10"/>
      <w:r>
        <w:rPr>
          <w:color w:val="000000"/>
          <w:sz w:val="22"/>
          <w:szCs w:val="22"/>
        </w:rPr>
        <w:t>Persistent pain in the back, hips or pelvis</w:t>
      </w:r>
    </w:p>
    <w:p w14:paraId="0000000C" w14:textId="77777777" w:rsidR="00836DC5" w:rsidRDefault="002A6288">
      <w:pPr>
        <w:pStyle w:val="Heading3"/>
        <w:keepNext w:val="0"/>
        <w:keepLines w:val="0"/>
        <w:numPr>
          <w:ilvl w:val="0"/>
          <w:numId w:val="1"/>
        </w:numPr>
        <w:pBdr>
          <w:top w:val="nil"/>
          <w:left w:val="nil"/>
          <w:bottom w:val="nil"/>
          <w:right w:val="nil"/>
          <w:between w:val="nil"/>
        </w:pBdr>
        <w:spacing w:before="0" w:after="240"/>
        <w:rPr>
          <w:color w:val="000000"/>
          <w:sz w:val="22"/>
          <w:szCs w:val="22"/>
        </w:rPr>
      </w:pPr>
      <w:bookmarkStart w:id="11" w:name="_heading=h.5bu2jt5v5lf6" w:colFirst="0" w:colLast="0"/>
      <w:bookmarkEnd w:id="11"/>
      <w:r>
        <w:rPr>
          <w:color w:val="000000"/>
          <w:sz w:val="22"/>
          <w:szCs w:val="22"/>
        </w:rPr>
        <w:t>Unexplained weight loss or fatigue</w:t>
      </w:r>
    </w:p>
    <w:p w14:paraId="0000000D" w14:textId="77777777" w:rsidR="00836DC5" w:rsidRDefault="002A6288">
      <w:pPr>
        <w:spacing w:before="240" w:after="240"/>
        <w:rPr>
          <w:sz w:val="20"/>
          <w:szCs w:val="20"/>
        </w:rPr>
      </w:pPr>
      <w:r>
        <w:rPr>
          <w:i/>
          <w:sz w:val="20"/>
          <w:szCs w:val="20"/>
        </w:rPr>
        <w:t>(These symptoms do not necessarily mean you have a prostate issue. Only a health care provider can help determine the cause.)</w:t>
      </w:r>
    </w:p>
    <w:p w14:paraId="0000000F" w14:textId="77777777" w:rsidR="00836DC5" w:rsidRDefault="002A6288">
      <w:pPr>
        <w:pStyle w:val="Heading3"/>
        <w:keepNext w:val="0"/>
        <w:keepLines w:val="0"/>
        <w:pBdr>
          <w:top w:val="nil"/>
          <w:left w:val="nil"/>
          <w:bottom w:val="nil"/>
          <w:right w:val="nil"/>
          <w:between w:val="nil"/>
        </w:pBdr>
        <w:spacing w:before="240" w:after="240"/>
      </w:pPr>
      <w:bookmarkStart w:id="12" w:name="_heading=h.2l0m71vjtkfr" w:colFirst="0" w:colLast="0"/>
      <w:bookmarkStart w:id="13" w:name="_heading=h.6uspvqt7ri1" w:colFirst="0" w:colLast="0"/>
      <w:bookmarkEnd w:id="12"/>
      <w:bookmarkEnd w:id="13"/>
      <w:r>
        <w:rPr>
          <w:color w:val="000000"/>
          <w:sz w:val="22"/>
          <w:szCs w:val="22"/>
        </w:rPr>
        <w:t>Prostate screenings are considered preventive care and are covered with most plans. Speaking up today is one of the most important steps you can take for your long-term health. Start the conversation now and take charge of your future. Visit BCBSND.me for care options, tools and support.</w:t>
      </w:r>
    </w:p>
    <w:sectPr w:rsidR="00836DC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E06FEF"/>
    <w:multiLevelType w:val="multilevel"/>
    <w:tmpl w:val="EC16B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1680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DC5"/>
    <w:rsid w:val="002A6288"/>
    <w:rsid w:val="00836DC5"/>
    <w:rsid w:val="00DF2AD1"/>
    <w:rsid w:val="00F12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3A0ED"/>
  <w15:docId w15:val="{036B6B1D-B0AF-4ADF-837C-AD7F2BBFC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paragraph" w:styleId="Revision">
    <w:name w:val="Revision"/>
    <w:hidden/>
    <w:uiPriority w:val="99"/>
    <w:semiHidden/>
    <w:rsid w:val="00D02B2B"/>
    <w:pPr>
      <w:spacing w:line="240" w:lineRule="auto"/>
    </w:p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A6288"/>
    <w:rPr>
      <w:color w:val="0000FF" w:themeColor="hyperlink"/>
      <w:u w:val="single"/>
    </w:rPr>
  </w:style>
  <w:style w:type="character" w:styleId="UnresolvedMention">
    <w:name w:val="Unresolved Mention"/>
    <w:basedOn w:val="DefaultParagraphFont"/>
    <w:uiPriority w:val="99"/>
    <w:semiHidden/>
    <w:unhideWhenUsed/>
    <w:rsid w:val="002A6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ancer.org/cancer/types/prostate-cancer/detection-diagnosis-staging/acs-recommendation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preventiveservicestaskforce.org/uspstf/recommendation/prostate-cancer-screeni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dA2fGzUTYTNAoaOi/Vs4JwX2pQ==">CgMxLjAyDmgudWJ6cjBsazZiamN3Mg5oLmdkMWcza3kwazJibTIOaC50dTdiemkyMjhqbGwyDmguYmJldmpqcWh0YTBiMg5oLnMwNHRiN21zeW5sdTIOaC5nYmk3aWplN2dyZnUyDmguMnh3czVsYWhsZzlqMg5oLjg1OHduNGt1eng3ZTIOaC5ocDEybnV1cnhpangyDmguYjdkZnN5eDN6eW9yMg1oLno4bmxzYWtvcDhuMg5oLjVidTJqdDV2NWxmNjIOaC4ybDBtNzF2anRrZnIyDWguNnVzcHZxdDdyaTE4AGpICjVzdWdnZXN0SWRJbXBvcnRhOGY1ZDJjNC02NzVhLTQzNTYtOGRmYi1mMDEwN2VlYjA3ZDRfMRIPTWVsaXNzYSBSaWNoYXJkciExRXNaR0FFcnJZN0NOWkthR1FEdUNERFN6WWZpcVV2U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Metadata/LabelInfo.xml><?xml version="1.0" encoding="utf-8"?>
<clbl:labelList xmlns:clbl="http://schemas.microsoft.com/office/2020/mipLabelMetadata">
  <clbl:label id="{59e00ffc-3bfb-41e9-a839-29d5b485647c}" enabled="1" method="Standard" siteId="{78e09523-679a-4e88-b824-3edbf7b10830}"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1</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Richard</dc:creator>
  <cp:lastModifiedBy>Katherine Ryan-Anderson</cp:lastModifiedBy>
  <cp:revision>3</cp:revision>
  <dcterms:created xsi:type="dcterms:W3CDTF">2025-08-26T15:37:00Z</dcterms:created>
  <dcterms:modified xsi:type="dcterms:W3CDTF">2025-09-04T19:26:00Z</dcterms:modified>
</cp:coreProperties>
</file>